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D6" w:rsidRPr="00EA0BD6" w:rsidRDefault="00EA0BD6" w:rsidP="00EA0BD6">
      <w:pPr>
        <w:ind w:left="5670"/>
        <w:rPr>
          <w:rFonts w:ascii="Times New Roman&quot;" w:hAnsi="Times New Roman&quot;"/>
          <w:color w:val="111111"/>
          <w:highlight w:val="white"/>
        </w:rPr>
      </w:pPr>
      <w:r w:rsidRPr="00EA0BD6">
        <w:rPr>
          <w:rFonts w:ascii="Times New Roman&quot;" w:hAnsi="Times New Roman&quot;"/>
          <w:color w:val="111111"/>
          <w:highlight w:val="white"/>
        </w:rPr>
        <w:t>УТВЕРЖДАЮ</w:t>
      </w:r>
    </w:p>
    <w:p w:rsidR="00EA0BD6" w:rsidRPr="00EA0BD6" w:rsidRDefault="00385599" w:rsidP="00EA0BD6">
      <w:pPr>
        <w:ind w:left="5670"/>
        <w:rPr>
          <w:rFonts w:ascii="Times New Roman&quot;" w:hAnsi="Times New Roman&quot;"/>
          <w:color w:val="111111"/>
          <w:highlight w:val="white"/>
        </w:rPr>
      </w:pPr>
      <w:r>
        <w:rPr>
          <w:rFonts w:ascii="Times New Roman&quot;" w:hAnsi="Times New Roman&quot;"/>
          <w:color w:val="111111"/>
          <w:highlight w:val="white"/>
        </w:rPr>
        <w:t>Заведующий</w:t>
      </w:r>
      <w:r w:rsidR="009F79CB">
        <w:rPr>
          <w:rFonts w:ascii="Times New Roman&quot;" w:hAnsi="Times New Roman&quot;"/>
          <w:color w:val="111111"/>
          <w:highlight w:val="white"/>
        </w:rPr>
        <w:t xml:space="preserve"> </w:t>
      </w:r>
      <w:r w:rsidR="00EA0BD6" w:rsidRPr="00EA0BD6">
        <w:rPr>
          <w:rFonts w:ascii="Times New Roman&quot;" w:hAnsi="Times New Roman&quot;"/>
          <w:color w:val="111111"/>
          <w:highlight w:val="white"/>
        </w:rPr>
        <w:t>государственного</w:t>
      </w:r>
    </w:p>
    <w:p w:rsidR="00EA0BD6" w:rsidRPr="00EA0BD6" w:rsidRDefault="00EA0BD6" w:rsidP="00EA0BD6">
      <w:pPr>
        <w:ind w:left="5670"/>
        <w:rPr>
          <w:rFonts w:ascii="Times New Roman&quot;" w:hAnsi="Times New Roman&quot;"/>
          <w:color w:val="111111"/>
          <w:highlight w:val="white"/>
        </w:rPr>
      </w:pPr>
      <w:r w:rsidRPr="00EA0BD6">
        <w:rPr>
          <w:rFonts w:ascii="Times New Roman&quot;" w:hAnsi="Times New Roman&quot;"/>
          <w:color w:val="111111"/>
          <w:highlight w:val="white"/>
        </w:rPr>
        <w:t>учреждения образования</w:t>
      </w:r>
    </w:p>
    <w:p w:rsidR="00EA0BD6" w:rsidRPr="00EA0BD6" w:rsidRDefault="00385599" w:rsidP="00385599">
      <w:pPr>
        <w:ind w:left="5670"/>
        <w:rPr>
          <w:rFonts w:ascii="Times New Roman&quot;" w:hAnsi="Times New Roman&quot;"/>
          <w:color w:val="111111"/>
          <w:highlight w:val="white"/>
        </w:rPr>
      </w:pPr>
      <w:r>
        <w:rPr>
          <w:rFonts w:ascii="Times New Roman&quot;" w:hAnsi="Times New Roman&quot;"/>
          <w:color w:val="111111"/>
          <w:highlight w:val="white"/>
        </w:rPr>
        <w:t>«Д</w:t>
      </w:r>
      <w:r w:rsidR="009F79CB">
        <w:rPr>
          <w:rFonts w:ascii="Times New Roman&quot;" w:hAnsi="Times New Roman&quot;"/>
          <w:color w:val="111111"/>
          <w:highlight w:val="white"/>
        </w:rPr>
        <w:t xml:space="preserve">ошкольный центр развития ребёнка </w:t>
      </w:r>
      <w:r w:rsidR="009F79CB">
        <w:rPr>
          <w:rFonts w:ascii="Times New Roman&quot;" w:hAnsi="Times New Roman&quot;" w:hint="eastAsia"/>
          <w:color w:val="111111"/>
          <w:highlight w:val="white"/>
        </w:rPr>
        <w:t>«</w:t>
      </w:r>
      <w:r w:rsidR="009F79CB">
        <w:rPr>
          <w:rFonts w:ascii="Times New Roman&quot;" w:hAnsi="Times New Roman&quot;"/>
          <w:color w:val="111111"/>
          <w:highlight w:val="white"/>
        </w:rPr>
        <w:t xml:space="preserve">№ 1 </w:t>
      </w:r>
      <w:r>
        <w:rPr>
          <w:rFonts w:ascii="Times New Roman&quot;" w:hAnsi="Times New Roman&quot;"/>
          <w:color w:val="111111"/>
          <w:highlight w:val="white"/>
        </w:rPr>
        <w:t>г. Светлогорска</w:t>
      </w:r>
      <w:r w:rsidR="00EA0BD6" w:rsidRPr="00EA0BD6">
        <w:rPr>
          <w:rFonts w:ascii="Times New Roman&quot;" w:hAnsi="Times New Roman&quot;"/>
          <w:color w:val="111111"/>
          <w:highlight w:val="white"/>
        </w:rPr>
        <w:t>»</w:t>
      </w:r>
    </w:p>
    <w:p w:rsidR="00EA0BD6" w:rsidRPr="00EA0BD6" w:rsidRDefault="0022544E" w:rsidP="00EA0BD6">
      <w:pPr>
        <w:ind w:left="5670"/>
        <w:rPr>
          <w:rFonts w:ascii="Times New Roman&quot;" w:hAnsi="Times New Roman&quot;"/>
          <w:color w:val="111111"/>
          <w:highlight w:val="white"/>
        </w:rPr>
      </w:pPr>
      <w:r>
        <w:rPr>
          <w:rFonts w:ascii="Times New Roman&quot;" w:hAnsi="Times New Roman&quot;"/>
          <w:color w:val="111111"/>
          <w:highlight w:val="white"/>
        </w:rPr>
        <w:t>__________ О.В.Наймик</w:t>
      </w:r>
    </w:p>
    <w:p w:rsidR="00EA0BD6" w:rsidRDefault="0022544E" w:rsidP="00EA0BD6">
      <w:pPr>
        <w:ind w:left="5670"/>
        <w:rPr>
          <w:rFonts w:ascii="Times New Roman&quot;" w:hAnsi="Times New Roman&quot;"/>
          <w:color w:val="111111"/>
          <w:highlight w:val="white"/>
        </w:rPr>
      </w:pPr>
      <w:r>
        <w:rPr>
          <w:rFonts w:ascii="Times New Roman&quot;" w:hAnsi="Times New Roman&quot;"/>
          <w:color w:val="111111"/>
          <w:highlight w:val="white"/>
        </w:rPr>
        <w:t>«_</w:t>
      </w:r>
      <w:r w:rsidR="00D26BD1">
        <w:rPr>
          <w:rFonts w:ascii="Times New Roman&quot;" w:hAnsi="Times New Roman&quot;"/>
          <w:color w:val="111111"/>
          <w:highlight w:val="white"/>
        </w:rPr>
        <w:t>02_</w:t>
      </w:r>
      <w:r>
        <w:rPr>
          <w:rFonts w:ascii="Times New Roman&quot;" w:hAnsi="Times New Roman&quot;"/>
          <w:color w:val="111111"/>
          <w:highlight w:val="white"/>
        </w:rPr>
        <w:t>»__</w:t>
      </w:r>
      <w:r w:rsidR="00D26BD1">
        <w:rPr>
          <w:rFonts w:ascii="Times New Roman&quot;" w:hAnsi="Times New Roman&quot;"/>
          <w:color w:val="111111"/>
          <w:highlight w:val="white"/>
        </w:rPr>
        <w:t>сентября__</w:t>
      </w:r>
      <w:r>
        <w:rPr>
          <w:rFonts w:ascii="Times New Roman&quot;" w:hAnsi="Times New Roman&quot;"/>
          <w:color w:val="111111"/>
          <w:highlight w:val="white"/>
        </w:rPr>
        <w:t xml:space="preserve"> 2025</w:t>
      </w:r>
      <w:r w:rsidR="00EA0BD6" w:rsidRPr="00EA0BD6">
        <w:rPr>
          <w:rFonts w:ascii="Times New Roman&quot;" w:hAnsi="Times New Roman&quot;"/>
          <w:color w:val="111111"/>
          <w:highlight w:val="white"/>
        </w:rPr>
        <w:t>г.</w:t>
      </w:r>
    </w:p>
    <w:p w:rsidR="00EA0BD6" w:rsidRDefault="00EA0BD6" w:rsidP="00EA0BD6">
      <w:pPr>
        <w:ind w:left="5670"/>
        <w:rPr>
          <w:rFonts w:ascii="Times New Roman&quot;" w:hAnsi="Times New Roman&quot;"/>
          <w:color w:val="111111"/>
          <w:highlight w:val="white"/>
        </w:rPr>
      </w:pPr>
    </w:p>
    <w:p w:rsidR="00EA0BD6" w:rsidRDefault="00EA0BD6">
      <w:pPr>
        <w:spacing w:before="150" w:after="180"/>
        <w:rPr>
          <w:rFonts w:ascii="Times New Roman&quot;" w:hAnsi="Times New Roman&quot;"/>
          <w:color w:val="111111"/>
          <w:highlight w:val="white"/>
        </w:rPr>
      </w:pPr>
    </w:p>
    <w:p w:rsidR="00CD1F8B" w:rsidRPr="00EA520D" w:rsidRDefault="00B073E9">
      <w:pPr>
        <w:spacing w:before="150" w:after="180"/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ПОЛОЖЕНИЕ о «Почтовом</w:t>
      </w:r>
      <w:r w:rsidR="007F333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ящик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е</w:t>
      </w:r>
      <w:r w:rsidR="00824E4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доверия»</w:t>
      </w:r>
    </w:p>
    <w:p w:rsidR="00CD1F8B" w:rsidRPr="00EA520D" w:rsidRDefault="00824E42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b/>
          <w:color w:val="111111"/>
          <w:sz w:val="30"/>
          <w:szCs w:val="30"/>
          <w:highlight w:val="white"/>
        </w:rPr>
        <w:t>1. Общие положения</w:t>
      </w:r>
    </w:p>
    <w:p w:rsidR="00CD1F8B" w:rsidRPr="00EA520D" w:rsidRDefault="00824E42" w:rsidP="00EA0BD6">
      <w:pPr>
        <w:rPr>
          <w:rFonts w:ascii="Times New Roman&quot;" w:hAnsi="Times New Roman&quot;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1.1. Настоящее Положение 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устанавливает порядок работы в г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осударственном учреждении образования </w:t>
      </w:r>
      <w:r w:rsidR="00872186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«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Дошкольный центр развития ребёнка </w:t>
      </w:r>
      <w:r w:rsidR="009F79CB" w:rsidRPr="00EA520D">
        <w:rPr>
          <w:rFonts w:ascii="Times New Roman&quot;" w:hAnsi="Times New Roman&quot;" w:hint="eastAsia"/>
          <w:color w:val="111111"/>
          <w:sz w:val="30"/>
          <w:szCs w:val="30"/>
          <w:highlight w:val="white"/>
        </w:rPr>
        <w:t>«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№ 1 г. Светлогорска»  </w:t>
      </w:r>
      <w:r w:rsidR="007F333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«Почтовый ящик доверия»  (далее – Почта</w:t>
      </w:r>
      <w:r w:rsidR="00D34143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)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, 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установ</w:t>
      </w:r>
      <w:r w:rsidR="0006757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ленного для возможности  воспитанников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, а также их родителей (законных представителей) задать вопросы, дать предложения, советы, получить квалифициро</w:t>
      </w:r>
      <w:r w:rsidR="0006757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ванные ответы от </w:t>
      </w:r>
      <w:r w:rsidR="00872186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администрации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, </w:t>
      </w:r>
      <w:r w:rsidR="0006757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педагога - психолога, воспитателей</w:t>
      </w:r>
      <w:r w:rsidR="00385599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дошкольного образования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.</w:t>
      </w:r>
    </w:p>
    <w:p w:rsidR="00385599" w:rsidRPr="00EA520D" w:rsidRDefault="00824E42" w:rsidP="00EA0BD6">
      <w:pPr>
        <w:rPr>
          <w:rFonts w:ascii="Times New Roman&quot;" w:hAnsi="Times New Roman&quot;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1.2. Функции по координации работы </w:t>
      </w:r>
      <w:r w:rsidR="007F333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Почты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осуществляет педагог -</w:t>
      </w:r>
      <w:r w:rsidR="0006757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психоло</w:t>
      </w:r>
      <w:r w:rsidR="00D34143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г ГУО «</w:t>
      </w:r>
      <w:r w:rsidR="00385599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Д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ошкольный центр развития ребёнка № 1 </w:t>
      </w:r>
      <w:r w:rsidR="00385599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г. Светлогорска».</w:t>
      </w:r>
    </w:p>
    <w:p w:rsidR="00CD1F8B" w:rsidRPr="00EA520D" w:rsidRDefault="001D5C19" w:rsidP="00EA0BD6">
      <w:pPr>
        <w:rPr>
          <w:rFonts w:ascii="Tahoma" w:hAnsi="Tahoma"/>
          <w:color w:val="111111"/>
          <w:sz w:val="30"/>
          <w:szCs w:val="30"/>
          <w:highlight w:val="white"/>
          <w:lang w:val="be-BY"/>
        </w:rPr>
      </w:pPr>
      <w:r w:rsidRPr="00EA520D">
        <w:rPr>
          <w:rFonts w:ascii="Times New Roman&quot;" w:hAnsi="Times New Roman&quot;"/>
          <w:b/>
          <w:color w:val="111111"/>
          <w:sz w:val="30"/>
          <w:szCs w:val="30"/>
          <w:highlight w:val="white"/>
        </w:rPr>
        <w:t>2. Цели:</w:t>
      </w:r>
    </w:p>
    <w:p w:rsidR="00CD1F8B" w:rsidRPr="00EA520D" w:rsidRDefault="001D5C19" w:rsidP="00EA0BD6">
      <w:pPr>
        <w:rPr>
          <w:rFonts w:ascii="Times New Roman&quot;" w:hAnsi="Times New Roman&quot;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- содействие </w:t>
      </w:r>
      <w:r w:rsidR="00824E4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принятию и укреплению мер, направленных на более эффективное и действенное предупреждение суицидальных попыток</w:t>
      </w:r>
      <w:r w:rsidR="00D34143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в отношении воспитанников  детского социального приюта</w:t>
      </w:r>
      <w:r w:rsidR="00824E4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;</w:t>
      </w:r>
    </w:p>
    <w:p w:rsidR="00CD1F8B" w:rsidRPr="00EA520D" w:rsidRDefault="001D5C19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- формирование</w:t>
      </w:r>
      <w:r w:rsidR="00824E4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толерантности по о</w:t>
      </w:r>
      <w:r w:rsidR="009C61A0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тношению к окружающим в социуме;</w:t>
      </w:r>
    </w:p>
    <w:p w:rsidR="00CD1F8B" w:rsidRPr="00EA520D" w:rsidRDefault="00D34143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-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</w:t>
      </w:r>
      <w:r w:rsidR="001D5C19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создание</w:t>
      </w:r>
      <w:r w:rsidR="00824E4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условий для выявления фактов жесткого или несправедливого отношения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к детям.</w:t>
      </w:r>
    </w:p>
    <w:p w:rsidR="00CD1F8B" w:rsidRPr="00EA520D" w:rsidRDefault="009C61A0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b/>
          <w:color w:val="111111"/>
          <w:sz w:val="30"/>
          <w:szCs w:val="30"/>
          <w:highlight w:val="white"/>
        </w:rPr>
        <w:t xml:space="preserve">    З</w:t>
      </w:r>
      <w:r w:rsidR="001D5C19" w:rsidRPr="00EA520D">
        <w:rPr>
          <w:rFonts w:ascii="Times New Roman&quot;" w:hAnsi="Times New Roman&quot;"/>
          <w:b/>
          <w:color w:val="111111"/>
          <w:sz w:val="30"/>
          <w:szCs w:val="30"/>
          <w:highlight w:val="white"/>
        </w:rPr>
        <w:t>адачи</w:t>
      </w:r>
      <w:r w:rsidR="00824E4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:</w:t>
      </w:r>
    </w:p>
    <w:p w:rsidR="00CD1F8B" w:rsidRPr="00EA520D" w:rsidRDefault="00824E42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- формирование эффективного м</w:t>
      </w:r>
      <w:r w:rsidR="00AA0407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еханизма взаимодействия воспитанников, специалистов и воспитателей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;</w:t>
      </w:r>
    </w:p>
    <w:p w:rsidR="00CD1F8B" w:rsidRPr="00EA520D" w:rsidRDefault="00824E42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- повышение качества и доступности психологиче</w:t>
      </w:r>
      <w:r w:rsidR="00F64093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ских услуг, оказываемых воспитанникам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службой СППС</w:t>
      </w:r>
      <w:r w:rsidR="00EE46A9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учреждения</w:t>
      </w: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;</w:t>
      </w:r>
    </w:p>
    <w:p w:rsidR="00CD1F8B" w:rsidRPr="00EA520D" w:rsidRDefault="00824E42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- обеспечение оперативного приема, учета и </w:t>
      </w:r>
      <w:r w:rsidR="00F64093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рассмотрения информации воспитанников</w:t>
      </w:r>
      <w:r w:rsidR="007F333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, поступивших на Почту</w:t>
      </w:r>
      <w:r w:rsidR="00EE46A9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;</w:t>
      </w:r>
    </w:p>
    <w:p w:rsidR="00CD1F8B" w:rsidRPr="00EA520D" w:rsidRDefault="00F64093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-</w:t>
      </w:r>
      <w:r w:rsidR="009C61A0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 анализ и</w:t>
      </w:r>
      <w:r w:rsidR="00A57861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нформации</w:t>
      </w:r>
      <w:r w:rsidR="00824E42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, ее учет при разработке и реализации профилактических мероприятий.</w:t>
      </w:r>
    </w:p>
    <w:p w:rsidR="00CD1F8B" w:rsidRPr="00EA520D" w:rsidRDefault="00824E42" w:rsidP="00EA0BD6">
      <w:pPr>
        <w:rPr>
          <w:rFonts w:ascii="Tahoma" w:hAnsi="Tahoma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b/>
          <w:color w:val="111111"/>
          <w:sz w:val="30"/>
          <w:szCs w:val="30"/>
          <w:highlight w:val="white"/>
        </w:rPr>
        <w:t>3. Порядок организации работы</w:t>
      </w:r>
    </w:p>
    <w:p w:rsidR="009F79CB" w:rsidRPr="00EA520D" w:rsidRDefault="00824E42" w:rsidP="009F79CB">
      <w:pPr>
        <w:rPr>
          <w:rFonts w:ascii="Times New Roman&quot;" w:hAnsi="Times New Roman&quot;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3.1. Информация о функ</w:t>
      </w:r>
      <w:r w:rsidR="00F64093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ционировании и режиме работ</w:t>
      </w:r>
      <w:r w:rsidR="007F333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ы  Почты</w:t>
      </w:r>
      <w:r w:rsidR="00F64093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доводится до сведения воспитанников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через</w:t>
      </w:r>
      <w:r w:rsidR="00EE46A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устную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="0060733C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беседу, 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размещение </w:t>
      </w:r>
      <w:r w:rsidR="00EE46A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на стендах и 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сайте 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ГУО «Дошкольный центр развития ребёнка № 1 г. Светлогорска».</w:t>
      </w:r>
    </w:p>
    <w:p w:rsidR="00385599" w:rsidRPr="00EA520D" w:rsidRDefault="00824E42" w:rsidP="00EA0BD6">
      <w:pPr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3.2. </w:t>
      </w:r>
      <w:r w:rsidR="007F333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Расположить коробку с Почтой</w:t>
      </w:r>
      <w:r w:rsidR="007B5A10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на </w:t>
      </w:r>
      <w:r w:rsidR="0038559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1</w:t>
      </w:r>
      <w:r w:rsidR="007B5A10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-м </w:t>
      </w:r>
      <w:r w:rsidR="000000F5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этаже</w:t>
      </w:r>
      <w:r w:rsidR="0038559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.</w:t>
      </w:r>
      <w:bookmarkStart w:id="0" w:name="_GoBack"/>
      <w:bookmarkEnd w:id="0"/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3.3. 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Выемка письменных обращений осуществляется ежедневно</w:t>
      </w:r>
      <w:r w:rsidR="007B5A10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по будним дням ответственным педагогом  за ведение Журнала.</w:t>
      </w:r>
    </w:p>
    <w:p w:rsidR="00CD1F8B" w:rsidRPr="00EA520D" w:rsidRDefault="00595933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lastRenderedPageBreak/>
        <w:t xml:space="preserve">  3.4. Учет, регистрация, предварительная  обработка и контроль за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поступающей на</w:t>
      </w:r>
      <w:r w:rsidR="007F333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Почту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информации 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осуществляет ответственное лицо, назначенное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по приказу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.</w:t>
      </w:r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3.5. Учет и регистрация пис</w:t>
      </w:r>
      <w:r w:rsidR="004D124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ьме</w:t>
      </w:r>
      <w:r w:rsidR="007B5A10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нных сообщений, поступающих на Почту </w:t>
      </w:r>
      <w:r w:rsidR="004D124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отражаются 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="004D124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в 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Журнале </w:t>
      </w:r>
      <w:r w:rsidR="007B5A10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«Регистрация </w:t>
      </w:r>
      <w:r w:rsidR="004D124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информации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 </w:t>
      </w:r>
      <w:r w:rsidR="00B073E9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>Почтового ящика доверия</w:t>
      </w:r>
      <w:r w:rsidR="007B5A10" w:rsidRPr="00EA520D">
        <w:rPr>
          <w:rFonts w:ascii="Times New Roman&quot;" w:hAnsi="Times New Roman&quot;" w:hint="eastAsia"/>
          <w:color w:val="000000" w:themeColor="text1"/>
          <w:sz w:val="30"/>
          <w:szCs w:val="30"/>
          <w:highlight w:val="white"/>
        </w:rPr>
        <w:t>»</w:t>
      </w:r>
      <w:r w:rsidR="002D46C0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, </w:t>
      </w:r>
      <w:r w:rsidR="004D124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где указывае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тся:</w:t>
      </w:r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- порядковый номер поступившей информации, дата регистрации;</w:t>
      </w:r>
    </w:p>
    <w:p w:rsidR="009F79C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- фамилия, инициалы ответственного лица, принявшего информацию;</w:t>
      </w:r>
    </w:p>
    <w:p w:rsidR="00CD1F8B" w:rsidRPr="00EA520D" w:rsidRDefault="002A673C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-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фамилия, имя, отчество несовершеннолетнего/родителя/законного представителя (или указание на анонимность сообщения);</w:t>
      </w:r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- номер контактного телефона (при наличии);</w:t>
      </w:r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- краткое содержание сообщения;</w:t>
      </w:r>
    </w:p>
    <w:p w:rsidR="00CD1F8B" w:rsidRPr="00EA520D" w:rsidRDefault="002A673C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-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результаты принятия сообщения (кому направлено для дальнейшего рассмотрения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);</w:t>
      </w:r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3.6. Анонимная информация рассматривается.</w:t>
      </w:r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3.7. Ежедневно к концу рабочего времени ответственное лицо готовит и анализирует информац</w:t>
      </w:r>
      <w:r w:rsidR="00F35113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ию</w:t>
      </w:r>
      <w:r w:rsidR="007F333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о поступивших за день на Почту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письменных сообщениях.</w:t>
      </w:r>
    </w:p>
    <w:p w:rsidR="00CD1F8B" w:rsidRPr="00EA520D" w:rsidRDefault="00824E42" w:rsidP="009F79CB">
      <w:pPr>
        <w:rPr>
          <w:rFonts w:ascii="Times New Roman&quot;" w:hAnsi="Times New Roman&quot;"/>
          <w:color w:val="11111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3.8. Ответств</w:t>
      </w:r>
      <w:r w:rsidR="00F35113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енное лицо и </w:t>
      </w:r>
      <w:r w:rsidR="00E42AF5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администрация ГУО </w:t>
      </w:r>
      <w:r w:rsidR="009F79CB" w:rsidRPr="00EA520D">
        <w:rPr>
          <w:rFonts w:ascii="Times New Roman&quot;" w:hAnsi="Times New Roman&quot;"/>
          <w:color w:val="111111"/>
          <w:sz w:val="30"/>
          <w:szCs w:val="30"/>
          <w:highlight w:val="white"/>
        </w:rPr>
        <w:t xml:space="preserve">«Дошкольный центр развития ребёнка № 1 г. Светлогорска» 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обязаны внимательно разобраться в характере обращений в случае необходимости истребовать необходимые документы, принять обоснованные решения, обеспечить своевременное рассмотрение и проинформировать </w:t>
      </w:r>
      <w:r w:rsidR="00F35113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руководителя  учреждения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.</w:t>
      </w:r>
    </w:p>
    <w:p w:rsidR="00CD1F8B" w:rsidRPr="00EA520D" w:rsidRDefault="00E42AF5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3.9. Обращение воспитанников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(их родителей) считается рассмотренным, если по всем поставленным в нем вопросам приняты необходимые меры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и заявителю дан ответ в устной или письменной форме.</w:t>
      </w:r>
    </w:p>
    <w:p w:rsidR="00CD1F8B" w:rsidRPr="00EA520D" w:rsidRDefault="00F35113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3.10. В случае поступления на</w:t>
      </w:r>
      <w:r w:rsidR="00AB021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Почту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письменно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го обращения, в котором воспитанник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использует нецензурные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, либо оскорбительные выражения  угроз</w:t>
      </w:r>
      <w:r w:rsidR="00824E4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жизни, здоровью и имуществу кому-либо, такие обращения не рассматриваются и не регистрируются.</w:t>
      </w:r>
    </w:p>
    <w:p w:rsidR="00A57861" w:rsidRPr="00EA520D" w:rsidRDefault="00824E42" w:rsidP="00EA0BD6">
      <w:pPr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3.11. 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Если в поступившем сообщении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совершившим, обращение подлежит направлению в правоохранительные органы. </w:t>
      </w:r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3.12.</w:t>
      </w:r>
      <w:r w:rsidR="009F79CB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Ответственное лицо, работающее с информацие</w:t>
      </w:r>
      <w:r w:rsidR="00B073E9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й, полученной из Почты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, несет персональную ответственность за соблюдение конфиденциальности полученной информации.</w:t>
      </w:r>
    </w:p>
    <w:p w:rsidR="00CD1F8B" w:rsidRPr="00EA520D" w:rsidRDefault="00824E42" w:rsidP="00EA0BD6">
      <w:pPr>
        <w:rPr>
          <w:rFonts w:ascii="Tahoma" w:hAnsi="Tahoma"/>
          <w:color w:val="000000" w:themeColor="text1"/>
          <w:sz w:val="30"/>
          <w:szCs w:val="30"/>
          <w:highlight w:val="white"/>
        </w:rPr>
      </w:pP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3.13. Инф</w:t>
      </w:r>
      <w:r w:rsidR="00E42AF5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ормация, поступившая от воспитанников</w:t>
      </w:r>
      <w:r w:rsidR="00F35113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 на </w:t>
      </w:r>
      <w:r w:rsidR="00AB0212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Почту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, подлежит </w:t>
      </w:r>
      <w:r w:rsidR="00F35113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 xml:space="preserve">сохранению в течение 6 </w:t>
      </w:r>
      <w:r w:rsidR="00736DFE"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месяцев</w:t>
      </w:r>
      <w:r w:rsidRPr="00EA520D">
        <w:rPr>
          <w:rFonts w:ascii="Times New Roman&quot;" w:hAnsi="Times New Roman&quot;"/>
          <w:color w:val="000000" w:themeColor="text1"/>
          <w:sz w:val="30"/>
          <w:szCs w:val="30"/>
          <w:highlight w:val="white"/>
        </w:rPr>
        <w:t>.</w:t>
      </w:r>
    </w:p>
    <w:p w:rsidR="00CD1F8B" w:rsidRPr="00EA520D" w:rsidRDefault="00CD1F8B" w:rsidP="00EA0BD6">
      <w:pPr>
        <w:rPr>
          <w:color w:val="FF0000"/>
          <w:sz w:val="30"/>
          <w:szCs w:val="30"/>
        </w:rPr>
      </w:pPr>
    </w:p>
    <w:sectPr w:rsidR="00CD1F8B" w:rsidRPr="00EA520D" w:rsidSect="00EA0BD6">
      <w:pgSz w:w="11906" w:h="16838"/>
      <w:pgMar w:top="567" w:right="737" w:bottom="113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1F8B"/>
    <w:rsid w:val="000000F5"/>
    <w:rsid w:val="00067572"/>
    <w:rsid w:val="001D5C19"/>
    <w:rsid w:val="0022544E"/>
    <w:rsid w:val="002A673C"/>
    <w:rsid w:val="002D46C0"/>
    <w:rsid w:val="00385599"/>
    <w:rsid w:val="00446A5D"/>
    <w:rsid w:val="004D1249"/>
    <w:rsid w:val="00593F73"/>
    <w:rsid w:val="00595933"/>
    <w:rsid w:val="0060733C"/>
    <w:rsid w:val="006A448C"/>
    <w:rsid w:val="00736DFE"/>
    <w:rsid w:val="007B5A10"/>
    <w:rsid w:val="007E339D"/>
    <w:rsid w:val="007F333B"/>
    <w:rsid w:val="00824E42"/>
    <w:rsid w:val="00846DE7"/>
    <w:rsid w:val="00872186"/>
    <w:rsid w:val="00940F31"/>
    <w:rsid w:val="009C61A0"/>
    <w:rsid w:val="009F79CB"/>
    <w:rsid w:val="00A57861"/>
    <w:rsid w:val="00AA0407"/>
    <w:rsid w:val="00AB0212"/>
    <w:rsid w:val="00B073E9"/>
    <w:rsid w:val="00CC4B8B"/>
    <w:rsid w:val="00CD1F8B"/>
    <w:rsid w:val="00D26BD1"/>
    <w:rsid w:val="00D34143"/>
    <w:rsid w:val="00E42AF5"/>
    <w:rsid w:val="00EA04DC"/>
    <w:rsid w:val="00EA0BD6"/>
    <w:rsid w:val="00EA520D"/>
    <w:rsid w:val="00EE46A9"/>
    <w:rsid w:val="00F35113"/>
    <w:rsid w:val="00F6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E339D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7E339D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7E339D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7E339D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7E339D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7E339D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E339D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7E339D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7E339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E339D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7E339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E339D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7E339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E339D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7E339D"/>
    <w:rPr>
      <w:rFonts w:ascii="XO Thames" w:hAnsi="XO Thames"/>
      <w:sz w:val="28"/>
    </w:rPr>
  </w:style>
  <w:style w:type="paragraph" w:customStyle="1" w:styleId="Endnote">
    <w:name w:val="Endnote"/>
    <w:link w:val="Endnote0"/>
    <w:rsid w:val="007E339D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7E339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E339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E339D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7E339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E339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E339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E339D"/>
    <w:rPr>
      <w:color w:val="0000FF"/>
      <w:u w:val="single"/>
    </w:rPr>
  </w:style>
  <w:style w:type="character" w:styleId="a3">
    <w:name w:val="Hyperlink"/>
    <w:link w:val="12"/>
    <w:rsid w:val="007E339D"/>
    <w:rPr>
      <w:color w:val="0000FF"/>
      <w:u w:val="single"/>
    </w:rPr>
  </w:style>
  <w:style w:type="paragraph" w:customStyle="1" w:styleId="Footnote">
    <w:name w:val="Footnote"/>
    <w:link w:val="Footnote0"/>
    <w:rsid w:val="007E339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7E339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E339D"/>
    <w:rPr>
      <w:b/>
      <w:sz w:val="28"/>
    </w:rPr>
  </w:style>
  <w:style w:type="character" w:customStyle="1" w:styleId="14">
    <w:name w:val="Оглавление 1 Знак"/>
    <w:link w:val="13"/>
    <w:rsid w:val="007E339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E339D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7E339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E339D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7E339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E339D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7E339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E339D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7E339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E339D"/>
    <w:pPr>
      <w:jc w:val="both"/>
    </w:pPr>
    <w:rPr>
      <w:i/>
    </w:rPr>
  </w:style>
  <w:style w:type="character" w:customStyle="1" w:styleId="a5">
    <w:name w:val="Подзаголовок Знак"/>
    <w:link w:val="a4"/>
    <w:rsid w:val="007E339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E339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7E339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E339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E339D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2025-09-03T10:38:00Z</cp:lastPrinted>
  <dcterms:created xsi:type="dcterms:W3CDTF">2024-12-02T09:31:00Z</dcterms:created>
  <dcterms:modified xsi:type="dcterms:W3CDTF">2026-02-17T06:33:00Z</dcterms:modified>
</cp:coreProperties>
</file>