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8E" w:rsidRPr="00A02FD9" w:rsidRDefault="00DD248E" w:rsidP="00DD248E">
      <w:pPr>
        <w:pStyle w:val="a3"/>
        <w:shd w:val="clear" w:color="auto" w:fill="FFFFFF"/>
        <w:spacing w:before="0" w:beforeAutospacing="0" w:after="0" w:afterAutospacing="0" w:line="276" w:lineRule="auto"/>
        <w:ind w:firstLine="567"/>
        <w:jc w:val="center"/>
        <w:rPr>
          <w:rFonts w:ascii="Arial" w:hAnsi="Arial" w:cs="Arial"/>
          <w:sz w:val="28"/>
          <w:szCs w:val="28"/>
        </w:rPr>
      </w:pPr>
      <w:r w:rsidRPr="00A02FD9">
        <w:rPr>
          <w:rStyle w:val="a4"/>
          <w:sz w:val="28"/>
          <w:szCs w:val="28"/>
        </w:rPr>
        <w:t>Ответственность родителей за воспитание</w:t>
      </w:r>
      <w:r w:rsidRPr="00A02FD9">
        <w:rPr>
          <w:rFonts w:ascii="Arial" w:hAnsi="Arial" w:cs="Arial"/>
          <w:sz w:val="28"/>
          <w:szCs w:val="28"/>
        </w:rPr>
        <w:br/>
      </w:r>
      <w:r w:rsidRPr="00A02FD9">
        <w:rPr>
          <w:rStyle w:val="a4"/>
          <w:sz w:val="28"/>
          <w:szCs w:val="28"/>
        </w:rPr>
        <w:t xml:space="preserve">и содержание </w:t>
      </w:r>
      <w:r>
        <w:rPr>
          <w:rStyle w:val="a4"/>
          <w:sz w:val="28"/>
          <w:szCs w:val="28"/>
        </w:rPr>
        <w:t xml:space="preserve">несовершеннолетних </w:t>
      </w:r>
      <w:r w:rsidRPr="00A02FD9">
        <w:rPr>
          <w:rStyle w:val="a4"/>
          <w:sz w:val="28"/>
          <w:szCs w:val="28"/>
        </w:rPr>
        <w:t>детей</w:t>
      </w:r>
      <w:r>
        <w:rPr>
          <w:rStyle w:val="a4"/>
          <w:sz w:val="28"/>
          <w:szCs w:val="28"/>
        </w:rPr>
        <w:t xml:space="preserve"> в рамках законодательства РБ</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Нет ничего более ценного для каждого родителя, чем благополучие ребенка и его безопасность.</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  </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В статье 32 Конституции Республики Беларусь указано, что:</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Ответственность семьи за ребенка закреплена и статьей 17 Закона Республики Беларусь «О правах ребенка»: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Статьей 17.13 Кодекса Республики Беларусь об административных правонарушениях предусмотрена ответственность родителей </w:t>
      </w:r>
      <w:r w:rsidRPr="00A02FD9">
        <w:rPr>
          <w:sz w:val="28"/>
          <w:szCs w:val="28"/>
        </w:rPr>
        <w:t>за неисполнение обязанностей по сопровождению или обеспечению сопровождения несовершеннолетнего в ночное время вне жилища.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В случае неисполнения таковых обязанностей предусмотрена ответственность обоих родителей в виде предупреждения или наложения штрафа в размере до двух базовых величин.</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Частью 5 статьи 17 Закона Республики Беларусь «О правах ребенка» закреплено, что:</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 xml:space="preserve">«В случаях, установленных законодательными актами Республики Беларусь, родители (опекуны, попечители) несут ответственность за </w:t>
      </w:r>
      <w:r w:rsidRPr="00A02FD9">
        <w:rPr>
          <w:sz w:val="28"/>
          <w:szCs w:val="28"/>
        </w:rPr>
        <w:lastRenderedPageBreak/>
        <w:t>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Ответственность в данном случае наступает по статье 9.4 Кодекса Республики Беларусь об административных правонарушениях</w:t>
      </w:r>
      <w:r w:rsidRPr="00A02FD9">
        <w:rPr>
          <w:sz w:val="28"/>
          <w:szCs w:val="28"/>
        </w:rPr>
        <w:t>.</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proofErr w:type="gramStart"/>
      <w:r w:rsidRPr="00A02FD9">
        <w:rPr>
          <w:sz w:val="28"/>
          <w:szCs w:val="28"/>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A02FD9">
        <w:rPr>
          <w:sz w:val="28"/>
          <w:szCs w:val="28"/>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За его совершение предусмотрено административное взыскание </w:t>
      </w:r>
      <w:r w:rsidRPr="00A02FD9">
        <w:rPr>
          <w:rStyle w:val="a5"/>
          <w:sz w:val="28"/>
          <w:szCs w:val="28"/>
        </w:rPr>
        <w:t>в виде предупреждения или штрафа в размере до десяти базовых величин.</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5"/>
          <w:sz w:val="28"/>
          <w:szCs w:val="28"/>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Согласно статьи 943 Гражданского кодекса Республики Беларусь</w:t>
      </w:r>
      <w:r w:rsidRPr="00A02FD9">
        <w:rPr>
          <w:sz w:val="28"/>
          <w:szCs w:val="28"/>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Pr="00A02FD9">
        <w:rPr>
          <w:sz w:val="28"/>
          <w:szCs w:val="28"/>
        </w:rPr>
        <w:t>непосредственным</w:t>
      </w:r>
      <w:proofErr w:type="gramEnd"/>
      <w:r w:rsidRPr="00A02FD9">
        <w:rPr>
          <w:sz w:val="28"/>
          <w:szCs w:val="28"/>
        </w:rPr>
        <w:t xml:space="preserve"> </w:t>
      </w:r>
      <w:proofErr w:type="spellStart"/>
      <w:r w:rsidRPr="00A02FD9">
        <w:rPr>
          <w:sz w:val="28"/>
          <w:szCs w:val="28"/>
        </w:rPr>
        <w:t>причинителем</w:t>
      </w:r>
      <w:proofErr w:type="spellEnd"/>
      <w:r w:rsidRPr="00A02FD9">
        <w:rPr>
          <w:sz w:val="28"/>
          <w:szCs w:val="28"/>
        </w:rPr>
        <w:t xml:space="preserve"> вреда.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 xml:space="preserve">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w:t>
      </w:r>
      <w:r w:rsidRPr="00A02FD9">
        <w:rPr>
          <w:sz w:val="28"/>
          <w:szCs w:val="28"/>
        </w:rPr>
        <w:lastRenderedPageBreak/>
        <w:t>возмещения вреда, либо когда он до достижения совершеннолетия приобрел дееспособность.</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Также следует учитывать, что </w:t>
      </w:r>
      <w:r w:rsidRPr="00A02FD9">
        <w:rPr>
          <w:rStyle w:val="a4"/>
          <w:sz w:val="28"/>
          <w:szCs w:val="28"/>
        </w:rPr>
        <w:t>в соответствии со статьей 944 Гражданского кодекса Республики Беларусь</w:t>
      </w:r>
      <w:r w:rsidRPr="00A02FD9">
        <w:rPr>
          <w:sz w:val="28"/>
          <w:szCs w:val="28"/>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Кроме обязанности заниматься воспитанием ребенка, родители обязаны и содержать его.</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rStyle w:val="a4"/>
          <w:sz w:val="28"/>
          <w:szCs w:val="28"/>
        </w:rPr>
        <w:t>Статья 174 Уголовного кодекса Республики Беларусь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proofErr w:type="gramStart"/>
      <w:r w:rsidRPr="00A02FD9">
        <w:rPr>
          <w:sz w:val="28"/>
          <w:szCs w:val="28"/>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может быть назначено наказание </w:t>
      </w:r>
      <w:r w:rsidRPr="00A02FD9">
        <w:rPr>
          <w:rStyle w:val="a5"/>
          <w:sz w:val="28"/>
          <w:szCs w:val="28"/>
        </w:rPr>
        <w:t>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A02FD9">
        <w:rPr>
          <w:rStyle w:val="a5"/>
          <w:sz w:val="28"/>
          <w:szCs w:val="28"/>
        </w:rPr>
        <w:t xml:space="preserve"> до одного года.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наказание </w:t>
      </w:r>
      <w:r w:rsidRPr="00A02FD9">
        <w:rPr>
          <w:rStyle w:val="a5"/>
          <w:sz w:val="28"/>
          <w:szCs w:val="28"/>
        </w:rPr>
        <w:t>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proofErr w:type="gramStart"/>
      <w:r w:rsidRPr="00A02FD9">
        <w:rPr>
          <w:sz w:val="28"/>
          <w:szCs w:val="28"/>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A02FD9">
        <w:rPr>
          <w:rStyle w:val="a5"/>
          <w:sz w:val="28"/>
          <w:szCs w:val="28"/>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A02FD9">
        <w:rPr>
          <w:rStyle w:val="a5"/>
          <w:sz w:val="28"/>
          <w:szCs w:val="28"/>
        </w:rPr>
        <w:t>, или лишение свободы на срок до двух лет.</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lastRenderedPageBreak/>
        <w:t>Именно поэтому </w:t>
      </w:r>
      <w:r w:rsidRPr="00A02FD9">
        <w:rPr>
          <w:rStyle w:val="a4"/>
          <w:sz w:val="28"/>
          <w:szCs w:val="28"/>
        </w:rPr>
        <w:t>статьей 159 Уголовного кодекса Республики Беларусь</w:t>
      </w:r>
      <w:r w:rsidRPr="00A02FD9">
        <w:rPr>
          <w:sz w:val="28"/>
          <w:szCs w:val="28"/>
        </w:rPr>
        <w:t> введена ответственность за оставление в опасности.</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proofErr w:type="gramStart"/>
      <w:r w:rsidRPr="00A02FD9">
        <w:rPr>
          <w:sz w:val="28"/>
          <w:szCs w:val="28"/>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A02FD9">
        <w:rPr>
          <w:rStyle w:val="a5"/>
          <w:sz w:val="28"/>
          <w:szCs w:val="28"/>
        </w:rPr>
        <w:t>предусмотрена уголовная ответственность в виде ареста или ограничения свободы на срок до двух лет.</w:t>
      </w:r>
      <w:proofErr w:type="gramEnd"/>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r w:rsidRPr="00A02FD9">
        <w:rPr>
          <w:sz w:val="28"/>
          <w:szCs w:val="28"/>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наступает уголовная ответственность </w:t>
      </w:r>
      <w:r w:rsidRPr="00A02FD9">
        <w:rPr>
          <w:rStyle w:val="a5"/>
          <w:sz w:val="28"/>
          <w:szCs w:val="28"/>
        </w:rPr>
        <w:t>в виде ареста на срок до шести месяцев или лишения свободы на срок до трех лет. </w:t>
      </w:r>
    </w:p>
    <w:p w:rsidR="00DD248E" w:rsidRPr="00A02FD9" w:rsidRDefault="00DD248E" w:rsidP="00DD248E">
      <w:pPr>
        <w:pStyle w:val="a3"/>
        <w:shd w:val="clear" w:color="auto" w:fill="FFFFFF"/>
        <w:spacing w:before="0" w:beforeAutospacing="0" w:after="0" w:afterAutospacing="0" w:line="276" w:lineRule="auto"/>
        <w:ind w:firstLine="567"/>
        <w:jc w:val="both"/>
        <w:rPr>
          <w:rFonts w:ascii="Arial" w:hAnsi="Arial" w:cs="Arial"/>
          <w:sz w:val="28"/>
          <w:szCs w:val="28"/>
        </w:rPr>
      </w:pPr>
      <w:proofErr w:type="gramStart"/>
      <w:r w:rsidRPr="00A02FD9">
        <w:rPr>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A02FD9">
        <w:rPr>
          <w:rStyle w:val="a4"/>
          <w:sz w:val="28"/>
          <w:szCs w:val="28"/>
        </w:rPr>
        <w:t>Декретом Президента Республики Беларусь от 24 ноября 2006 года № 18 «О дополнительных мерах по государственной защите детей в неблагополучных семьях»,</w:t>
      </w:r>
      <w:r w:rsidRPr="00A02FD9">
        <w:rPr>
          <w:sz w:val="28"/>
          <w:szCs w:val="28"/>
        </w:rPr>
        <w:t> 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w:t>
      </w:r>
      <w:proofErr w:type="gramEnd"/>
      <w:r w:rsidRPr="00A02FD9">
        <w:rPr>
          <w:sz w:val="28"/>
          <w:szCs w:val="28"/>
        </w:rPr>
        <w:t xml:space="preserve">)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A02FD9">
        <w:rPr>
          <w:sz w:val="28"/>
          <w:szCs w:val="28"/>
        </w:rPr>
        <w:t>ненадлежаще</w:t>
      </w:r>
      <w:proofErr w:type="spellEnd"/>
      <w:r w:rsidRPr="00A02FD9">
        <w:rPr>
          <w:sz w:val="28"/>
          <w:szCs w:val="28"/>
        </w:rPr>
        <w:t xml:space="preserve"> выполняют свои обязанности по воспитанию и содержанию детей, в </w:t>
      </w:r>
      <w:proofErr w:type="gramStart"/>
      <w:r w:rsidRPr="00A02FD9">
        <w:rPr>
          <w:sz w:val="28"/>
          <w:szCs w:val="28"/>
        </w:rPr>
        <w:t>связи</w:t>
      </w:r>
      <w:proofErr w:type="gramEnd"/>
      <w:r w:rsidRPr="00A02FD9">
        <w:rPr>
          <w:sz w:val="28"/>
          <w:szCs w:val="28"/>
        </w:rPr>
        <w:t xml:space="preserve"> с чем они находятся в социально опасном положении.</w:t>
      </w:r>
    </w:p>
    <w:p w:rsidR="0097696F" w:rsidRDefault="0097696F"/>
    <w:sectPr w:rsidR="0097696F" w:rsidSect="00976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48E"/>
    <w:rsid w:val="0035591C"/>
    <w:rsid w:val="0097696F"/>
    <w:rsid w:val="00DD2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248E"/>
    <w:rPr>
      <w:b/>
      <w:bCs/>
    </w:rPr>
  </w:style>
  <w:style w:type="character" w:styleId="a5">
    <w:name w:val="Emphasis"/>
    <w:basedOn w:val="a0"/>
    <w:uiPriority w:val="20"/>
    <w:qFormat/>
    <w:rsid w:val="00DD248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7193</Characters>
  <Application>Microsoft Office Word</Application>
  <DocSecurity>0</DocSecurity>
  <Lines>59</Lines>
  <Paragraphs>16</Paragraphs>
  <ScaleCrop>false</ScaleCrop>
  <Company>home</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2025-02-13T07:25:00Z</dcterms:created>
  <dcterms:modified xsi:type="dcterms:W3CDTF">2025-02-13T07:25:00Z</dcterms:modified>
</cp:coreProperties>
</file>